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036B6" w14:textId="77777777" w:rsidR="00801ED1" w:rsidRDefault="00801ED1" w:rsidP="00801ED1">
      <w:pPr>
        <w:pStyle w:val="2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Размер платы за услуги горячего водоснабжения для расчетов с гражданами, проживающими в жилищном фонде города Нижневартовска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3409"/>
        <w:gridCol w:w="1808"/>
        <w:gridCol w:w="1802"/>
        <w:gridCol w:w="1802"/>
      </w:tblGrid>
      <w:tr w:rsidR="00801ED1" w14:paraId="31AFB215" w14:textId="77777777" w:rsidTr="00801ED1">
        <w:trPr>
          <w:trHeight w:val="423"/>
        </w:trPr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9F98A5" w14:textId="77777777" w:rsidR="00801ED1" w:rsidRDefault="00801ED1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с 01.07.2022 - 31.12.2022</w:t>
            </w:r>
          </w:p>
        </w:tc>
      </w:tr>
      <w:tr w:rsidR="00801ED1" w14:paraId="3FAED841" w14:textId="77777777" w:rsidTr="00801ED1">
        <w:tc>
          <w:tcPr>
            <w:tcW w:w="0" w:type="auto"/>
            <w:vMerge w:val="restar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F95B0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№ 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3000" w:type="pct"/>
            <w:vMerge w:val="restar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2E5468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Степень благоустройства жилищного фонда</w:t>
            </w:r>
          </w:p>
        </w:tc>
        <w:tc>
          <w:tcPr>
            <w:tcW w:w="0" w:type="auto"/>
            <w:vMerge w:val="restar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900F6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Норматив горячего водоснабжения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br/>
              <w:t>(м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на 1 человека в месяц)</w:t>
            </w:r>
          </w:p>
        </w:tc>
        <w:tc>
          <w:tcPr>
            <w:tcW w:w="0" w:type="auto"/>
            <w:gridSpan w:val="2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6956A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Двухкомпонентный тариф на горячую воду</w:t>
            </w:r>
          </w:p>
        </w:tc>
      </w:tr>
      <w:tr w:rsidR="00801ED1" w14:paraId="317BCB4E" w14:textId="77777777" w:rsidTr="00801ED1">
        <w:tc>
          <w:tcPr>
            <w:tcW w:w="0" w:type="auto"/>
            <w:vMerge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vAlign w:val="center"/>
            <w:hideMark/>
          </w:tcPr>
          <w:p w14:paraId="31AAF9CD" w14:textId="77777777" w:rsidR="00801ED1" w:rsidRDefault="00801ED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vAlign w:val="center"/>
            <w:hideMark/>
          </w:tcPr>
          <w:p w14:paraId="073DEC31" w14:textId="77777777" w:rsidR="00801ED1" w:rsidRDefault="00801ED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vAlign w:val="center"/>
            <w:hideMark/>
          </w:tcPr>
          <w:p w14:paraId="6D9AC88C" w14:textId="77777777" w:rsidR="00801ED1" w:rsidRDefault="00801ED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C9E44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Одноставочный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компонент на холодную воду с учётом НДС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br/>
              <w:t>(руб. за 1 м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076D7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Одноставочный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компонент на тепловую энергию с учётом НДС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br/>
              <w:t>(руб. за 1 Гкал)</w:t>
            </w:r>
          </w:p>
        </w:tc>
      </w:tr>
      <w:tr w:rsidR="00801ED1" w14:paraId="4B575759" w14:textId="77777777" w:rsidTr="00801ED1">
        <w:tc>
          <w:tcPr>
            <w:tcW w:w="0" w:type="auto"/>
            <w:gridSpan w:val="5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347D3" w14:textId="77777777" w:rsidR="00801ED1" w:rsidRDefault="00801ED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Жилые дома с централизованным горячим водоснабжением при закрытых системах отопления:</w:t>
            </w:r>
          </w:p>
        </w:tc>
      </w:tr>
      <w:tr w:rsidR="00801ED1" w14:paraId="55BE48A1" w14:textId="77777777" w:rsidTr="00801ED1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BEC82C" w14:textId="77777777" w:rsidR="00801ED1" w:rsidRDefault="00801ED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22DD4" w14:textId="77777777" w:rsidR="00801ED1" w:rsidRDefault="00801ED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от 1200 до 1500 мм с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502F1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3,331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ECB18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47,34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20ECA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1890,61</w:t>
            </w:r>
          </w:p>
        </w:tc>
      </w:tr>
      <w:tr w:rsidR="00801ED1" w14:paraId="1D893CA8" w14:textId="77777777" w:rsidTr="00801ED1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51BE1" w14:textId="77777777" w:rsidR="00801ED1" w:rsidRDefault="00801ED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B8D4E" w14:textId="77777777" w:rsidR="00801ED1" w:rsidRDefault="00801ED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8F23A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3,461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6195E0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47,34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FA77D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1890,61</w:t>
            </w:r>
          </w:p>
        </w:tc>
      </w:tr>
      <w:tr w:rsidR="00801ED1" w14:paraId="5FCD26F3" w14:textId="77777777" w:rsidTr="00801ED1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8AF21" w14:textId="77777777" w:rsidR="00801ED1" w:rsidRDefault="00801ED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3645F" w14:textId="77777777" w:rsidR="00801ED1" w:rsidRDefault="00801ED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более 1700 мм с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7E731D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3,539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3213C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47,34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EE4D2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1890,61</w:t>
            </w:r>
          </w:p>
        </w:tc>
      </w:tr>
      <w:tr w:rsidR="00801ED1" w14:paraId="1ADFD32B" w14:textId="77777777" w:rsidTr="00801ED1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C303C" w14:textId="77777777" w:rsidR="00801ED1" w:rsidRDefault="00801ED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36695" w14:textId="77777777" w:rsidR="00801ED1" w:rsidRDefault="00801ED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высотой 11 этажей и выше, с централизованным холодным и горячим водоснабжением, водоотведением, оборудованные унитазами, раковинами, мойками, ваннами длиной 1500 - 1700 мм с душем и повышенными требованиями к благоустройству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73347A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3,885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0F7B3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47,34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B5D87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1890,61</w:t>
            </w:r>
          </w:p>
        </w:tc>
      </w:tr>
      <w:tr w:rsidR="00801ED1" w14:paraId="4DC9FD3A" w14:textId="77777777" w:rsidTr="00801ED1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4EB45" w14:textId="77777777" w:rsidR="00801ED1" w:rsidRDefault="00801ED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276F5" w14:textId="77777777" w:rsidR="00801ED1" w:rsidRDefault="00801ED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Многоквартирные и жилые дома и общежития квартирного типа с централизованным холодным и горячим водоснабжением,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водоотведением, оборудованные унитазами, раковинами, мойками, ваннами длиной от1500 до 1550 мм и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A5404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3,396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61470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47,34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AF79C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1890,61</w:t>
            </w:r>
          </w:p>
        </w:tc>
      </w:tr>
      <w:tr w:rsidR="00801ED1" w14:paraId="527481B0" w14:textId="77777777" w:rsidTr="00801ED1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0486F1" w14:textId="77777777" w:rsidR="00801ED1" w:rsidRDefault="00801ED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9A278" w14:textId="77777777" w:rsidR="00801ED1" w:rsidRDefault="00801ED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душем, без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9AA40A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3,127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941AA7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47,34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F5ECB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1890,61</w:t>
            </w:r>
          </w:p>
        </w:tc>
      </w:tr>
      <w:tr w:rsidR="00801ED1" w14:paraId="233F5D46" w14:textId="77777777" w:rsidTr="00801ED1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02529" w14:textId="77777777" w:rsidR="00801ED1" w:rsidRDefault="00801ED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E8922" w14:textId="77777777" w:rsidR="00801ED1" w:rsidRDefault="00801ED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с централизованным холодным и горячим водоснабжением, куб. метр в месяц на человека водоотведением, оборудованные унитазами, раковинами, мойками, ваннами без душа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FC521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2,815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A4C6B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47,34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327F02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1890,61</w:t>
            </w:r>
          </w:p>
        </w:tc>
      </w:tr>
      <w:tr w:rsidR="00801ED1" w14:paraId="3F6D7007" w14:textId="77777777" w:rsidTr="00801ED1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A0F56" w14:textId="77777777" w:rsidR="00801ED1" w:rsidRDefault="00801ED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B25F7" w14:textId="77777777" w:rsidR="00801ED1" w:rsidRDefault="00801ED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без ванн, без душа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CC58C2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1,303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5F71F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47,34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648A3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1890,61</w:t>
            </w:r>
          </w:p>
        </w:tc>
      </w:tr>
      <w:tr w:rsidR="00801ED1" w14:paraId="621202B2" w14:textId="77777777" w:rsidTr="00801ED1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6F9C13" w14:textId="77777777" w:rsidR="00801ED1" w:rsidRDefault="00801ED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37572" w14:textId="77777777" w:rsidR="00801ED1" w:rsidRDefault="00801ED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общими ваннами и блоками душевых на этажах и в секциях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D6982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2,377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58AEC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47,34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EF72C0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1890,61</w:t>
            </w:r>
          </w:p>
        </w:tc>
      </w:tr>
      <w:tr w:rsidR="00801ED1" w14:paraId="7B5E99C7" w14:textId="77777777" w:rsidTr="00801ED1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E436C" w14:textId="77777777" w:rsidR="00801ED1" w:rsidRDefault="00801ED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D817E" w14:textId="77777777" w:rsidR="00801ED1" w:rsidRDefault="00801ED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и блоками душевых на этажах и в секциях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D90E6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1,637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C7E07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47,34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BAE68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1890,61</w:t>
            </w:r>
          </w:p>
        </w:tc>
      </w:tr>
      <w:tr w:rsidR="00801ED1" w14:paraId="6ABB1C92" w14:textId="77777777" w:rsidTr="00801ED1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3E6ADD" w14:textId="77777777" w:rsidR="00801ED1" w:rsidRDefault="00801ED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969EFD" w14:textId="77777777" w:rsidR="00801ED1" w:rsidRDefault="00801ED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без душевых и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E2FBF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0,719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A7213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47,34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72BE0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1890,61</w:t>
            </w:r>
          </w:p>
        </w:tc>
      </w:tr>
      <w:tr w:rsidR="00801ED1" w14:paraId="74A68444" w14:textId="77777777" w:rsidTr="00801ED1">
        <w:tc>
          <w:tcPr>
            <w:tcW w:w="0" w:type="auto"/>
            <w:gridSpan w:val="5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3F1F8" w14:textId="77777777" w:rsidR="00801ED1" w:rsidRDefault="00801ED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Жилые дома с централизованным горячим водоснабжением при открытых системах отопления:</w:t>
            </w:r>
          </w:p>
        </w:tc>
      </w:tr>
      <w:tr w:rsidR="00801ED1" w14:paraId="6BF25D00" w14:textId="77777777" w:rsidTr="00801ED1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D285A" w14:textId="77777777" w:rsidR="00801ED1" w:rsidRDefault="00801ED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1E414" w14:textId="77777777" w:rsidR="00801ED1" w:rsidRDefault="00801ED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Многоквартирные и жилые дома с централизованным холодным и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горячим водоснабжением, водоотведением, оборудованные унитазами, раковинами, мойками, ваннами сидячими длиной от 1200 до 1500 мм с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7B5DF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2,799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90759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47,34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BCB49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1890,61</w:t>
            </w:r>
          </w:p>
        </w:tc>
      </w:tr>
      <w:tr w:rsidR="00801ED1" w14:paraId="3CBB5950" w14:textId="77777777" w:rsidTr="00801ED1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6ACA7" w14:textId="77777777" w:rsidR="00801ED1" w:rsidRDefault="00801ED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7A72FC" w14:textId="77777777" w:rsidR="00801ED1" w:rsidRDefault="00801ED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A121A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2,910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B5404B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47,34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056B6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1890,61</w:t>
            </w:r>
          </w:p>
        </w:tc>
      </w:tr>
      <w:tr w:rsidR="00801ED1" w14:paraId="17050BCD" w14:textId="77777777" w:rsidTr="00801ED1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E19B1" w14:textId="77777777" w:rsidR="00801ED1" w:rsidRDefault="00801ED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C8E05" w14:textId="77777777" w:rsidR="00801ED1" w:rsidRDefault="00801ED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более1700 мм с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10CE4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2,976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484DB6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47,34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A1284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1890,61</w:t>
            </w:r>
          </w:p>
        </w:tc>
      </w:tr>
      <w:tr w:rsidR="00801ED1" w14:paraId="460D06E1" w14:textId="77777777" w:rsidTr="00801ED1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273A4" w14:textId="77777777" w:rsidR="00801ED1" w:rsidRDefault="00801ED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B2EF2" w14:textId="77777777" w:rsidR="00801ED1" w:rsidRDefault="00801ED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высотой 11 этажей и выше, с централизованным холодным и горячим водоснабжением, водоотведением, оборудованные унитазами, раковинами, мойками, ваннами длиной 1500 - 1700 мм с душем и повышенными требованиями к благоустройству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4E7FB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3,266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481F1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47,34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9DAD6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1890,61</w:t>
            </w:r>
          </w:p>
        </w:tc>
      </w:tr>
      <w:tr w:rsidR="00801ED1" w14:paraId="0CDC974C" w14:textId="77777777" w:rsidTr="00801ED1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DB5FC" w14:textId="77777777" w:rsidR="00801ED1" w:rsidRDefault="00801ED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CB72FD" w14:textId="77777777" w:rsidR="00801ED1" w:rsidRDefault="00801ED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и общежития квартирного типа с централизованным холодным и горячим водоснабжением, водоотведением, оборудованные унитазами, раковинами, мойками, ваннами длиной 1500-1550 мм и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074A38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2,855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73F5B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47,34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0646F2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1890,61</w:t>
            </w:r>
          </w:p>
        </w:tc>
      </w:tr>
      <w:tr w:rsidR="00801ED1" w14:paraId="591058C9" w14:textId="77777777" w:rsidTr="00801ED1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A4E8F3" w14:textId="77777777" w:rsidR="00801ED1" w:rsidRDefault="00801ED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95772" w14:textId="77777777" w:rsidR="00801ED1" w:rsidRDefault="00801ED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душем, без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EC677D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2,626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4AED4B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47,34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E29A4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1890,61</w:t>
            </w:r>
          </w:p>
        </w:tc>
      </w:tr>
      <w:tr w:rsidR="00801ED1" w14:paraId="184F4A20" w14:textId="77777777" w:rsidTr="00801ED1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AF98C" w14:textId="77777777" w:rsidR="00801ED1" w:rsidRDefault="00801ED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46A99" w14:textId="77777777" w:rsidR="00801ED1" w:rsidRDefault="00801ED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A10EC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2,361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8276C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47,34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D241E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1890,61</w:t>
            </w:r>
          </w:p>
        </w:tc>
      </w:tr>
      <w:tr w:rsidR="00801ED1" w14:paraId="0EAC6F59" w14:textId="77777777" w:rsidTr="00801ED1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B5C15" w14:textId="77777777" w:rsidR="00801ED1" w:rsidRDefault="00801ED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85CC8" w14:textId="77777777" w:rsidR="00801ED1" w:rsidRDefault="00801ED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без ванн, без душа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C459D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1,616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C77386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47,34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7AD33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1890,61</w:t>
            </w:r>
          </w:p>
        </w:tc>
      </w:tr>
      <w:tr w:rsidR="00801ED1" w14:paraId="7E16CEA5" w14:textId="77777777" w:rsidTr="00801ED1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85984" w14:textId="77777777" w:rsidR="00801ED1" w:rsidRDefault="00801ED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EC88F" w14:textId="77777777" w:rsidR="00801ED1" w:rsidRDefault="00801ED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общими ваннами и блоками душевых на этажах и в секциях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F10B36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2,004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47FACC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47,34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6D3854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1890,61</w:t>
            </w:r>
          </w:p>
        </w:tc>
      </w:tr>
      <w:tr w:rsidR="00801ED1" w14:paraId="0A2E44D9" w14:textId="77777777" w:rsidTr="00801ED1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0291DE" w14:textId="77777777" w:rsidR="00801ED1" w:rsidRDefault="00801ED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2CA4B" w14:textId="77777777" w:rsidR="00801ED1" w:rsidRDefault="00801ED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и блоками душевых на этажах и в секциях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374E27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1,375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DFCC6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47,34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6D9CC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1890,61</w:t>
            </w:r>
          </w:p>
        </w:tc>
      </w:tr>
      <w:tr w:rsidR="00801ED1" w14:paraId="2192D803" w14:textId="77777777" w:rsidTr="00801ED1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3F53A" w14:textId="77777777" w:rsidR="00801ED1" w:rsidRDefault="00801ED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374FC" w14:textId="77777777" w:rsidR="00801ED1" w:rsidRDefault="00801ED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без душевых и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BA2E4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0,595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4D946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47,34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0211B" w14:textId="77777777" w:rsidR="00801ED1" w:rsidRDefault="00801ED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1890,61</w:t>
            </w:r>
          </w:p>
        </w:tc>
      </w:tr>
    </w:tbl>
    <w:p w14:paraId="645A631C" w14:textId="77777777" w:rsidR="002A0662" w:rsidRPr="002A5DAC" w:rsidRDefault="002A0662" w:rsidP="002A5DAC"/>
    <w:sectPr w:rsidR="002A0662" w:rsidRPr="002A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5F"/>
    <w:rsid w:val="000B3E47"/>
    <w:rsid w:val="002A0662"/>
    <w:rsid w:val="002A5DAC"/>
    <w:rsid w:val="00801ED1"/>
    <w:rsid w:val="008A05D3"/>
    <w:rsid w:val="0098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D0B9F-C34C-4A78-B4E6-E0AAD756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05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05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ЭВМ Оператор</dc:creator>
  <cp:keywords/>
  <dc:description/>
  <cp:lastModifiedBy>ЭВМ Оператор</cp:lastModifiedBy>
  <cp:revision>9</cp:revision>
  <dcterms:created xsi:type="dcterms:W3CDTF">2022-07-28T06:43:00Z</dcterms:created>
  <dcterms:modified xsi:type="dcterms:W3CDTF">2022-07-28T06:51:00Z</dcterms:modified>
</cp:coreProperties>
</file>